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 xml:space="preserve">Mgr. </w:t>
      </w:r>
      <w:r w:rsidR="00F37BDF">
        <w:rPr>
          <w:rFonts w:ascii="Times New Roman" w:hAnsi="Times New Roman" w:cs="Times New Roman"/>
          <w:b/>
          <w:sz w:val="32"/>
          <w:szCs w:val="32"/>
          <w:lang w:val="sk-SK"/>
        </w:rPr>
        <w:t>Kristína Vargová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Vybrané kapitoly z dejín Československa po roku 1945 a ich výskyt v učebniciach dejepisu</w:t>
      </w:r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.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Válogatott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fejezetek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Csehszlovákia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1945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utáni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történetéből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és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megjelenésük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a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történelemtankönyvek</w:t>
      </w:r>
      <w:proofErr w:type="spellEnd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F37BDF" w:rsidRPr="00F37BDF">
        <w:rPr>
          <w:rFonts w:ascii="Times New Roman" w:hAnsi="Times New Roman" w:cs="Times New Roman"/>
          <w:b/>
          <w:i/>
          <w:sz w:val="24"/>
          <w:szCs w:val="24"/>
          <w:lang w:val="sk-SK"/>
        </w:rPr>
        <w:t>lapjain</w:t>
      </w:r>
      <w:proofErr w:type="spellEnd"/>
      <w:r w:rsidR="001B0127" w:rsidRPr="001B0127">
        <w:rPr>
          <w:rFonts w:ascii="Times New Roman" w:hAnsi="Times New Roman" w:cs="Times New Roman"/>
          <w:b/>
          <w:i/>
          <w:sz w:val="24"/>
          <w:szCs w:val="24"/>
          <w:lang w:val="sk-SK"/>
        </w:rPr>
        <w:t>.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študijný program: Didaktika dejepisu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="00F37BDF">
        <w:rPr>
          <w:rFonts w:ascii="Times New Roman" w:hAnsi="Times New Roman" w:cs="Times New Roman"/>
          <w:b/>
          <w:sz w:val="24"/>
          <w:szCs w:val="24"/>
          <w:lang w:val="sk-SK"/>
        </w:rPr>
        <w:t>12. júna 2025</w:t>
      </w:r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11:00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 xml:space="preserve"> (štvrtok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tislavská cesta 3322, Komárno, 3. poschodie, v miestnosti č. 309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V Komárne, dňa  12</w:t>
      </w:r>
      <w:bookmarkStart w:id="0" w:name="_GoBack"/>
      <w:bookmarkEnd w:id="0"/>
      <w:r w:rsidR="00F37BDF">
        <w:rPr>
          <w:rFonts w:ascii="Times New Roman" w:hAnsi="Times New Roman" w:cs="Times New Roman"/>
          <w:sz w:val="24"/>
          <w:szCs w:val="24"/>
          <w:lang w:val="sk-SK"/>
        </w:rPr>
        <w:t>.5.2025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63" w:rsidRDefault="003A7063" w:rsidP="00D50355">
      <w:pPr>
        <w:spacing w:after="0" w:line="240" w:lineRule="auto"/>
      </w:pPr>
      <w:r>
        <w:separator/>
      </w:r>
    </w:p>
  </w:endnote>
  <w:endnote w:type="continuationSeparator" w:id="0">
    <w:p w:rsidR="003A7063" w:rsidRDefault="003A7063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63" w:rsidRDefault="003A7063" w:rsidP="00D50355">
      <w:pPr>
        <w:spacing w:after="0" w:line="240" w:lineRule="auto"/>
      </w:pPr>
      <w:r>
        <w:separator/>
      </w:r>
    </w:p>
  </w:footnote>
  <w:footnote w:type="continuationSeparator" w:id="0">
    <w:p w:rsidR="003A7063" w:rsidRDefault="003A7063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1B0127"/>
    <w:rsid w:val="003A7063"/>
    <w:rsid w:val="0043489A"/>
    <w:rsid w:val="006F2506"/>
    <w:rsid w:val="0082550E"/>
    <w:rsid w:val="00D50355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8C01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2025-06-04T08:09:00Z</dcterms:created>
  <dcterms:modified xsi:type="dcterms:W3CDTF">2025-06-04T08:09:00Z</dcterms:modified>
</cp:coreProperties>
</file>